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08" w:rsidRPr="00141C08" w:rsidRDefault="00141C08" w:rsidP="00141C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41C0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D8395" wp14:editId="212DAA12">
            <wp:extent cx="781050" cy="1057275"/>
            <wp:effectExtent l="0" t="0" r="0" b="9525"/>
            <wp:docPr id="1" name="Рисунок 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08" w:rsidRPr="00141C08" w:rsidRDefault="00141C08" w:rsidP="00141C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41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УКРАЇНА</w:t>
      </w:r>
    </w:p>
    <w:p w:rsidR="00141C08" w:rsidRPr="00141C08" w:rsidRDefault="00141C08" w:rsidP="00141C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41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БОРОДІНСЬКА СЕЛИЩНА РАДА</w:t>
      </w:r>
    </w:p>
    <w:p w:rsidR="00141C08" w:rsidRPr="00141C08" w:rsidRDefault="00141C08" w:rsidP="00141C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41C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ТАРУТИНСЬКОГО РАЙОНУ ОДЕСЬКОЇ ОБЛАСТІ</w:t>
      </w:r>
    </w:p>
    <w:p w:rsidR="00141C08" w:rsidRPr="00141C08" w:rsidRDefault="00141C08" w:rsidP="00141C08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en-US" w:eastAsia="ru-RU"/>
        </w:rPr>
        <w:t>VIII</w:t>
      </w: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 СКЛИКАННЯ</w:t>
      </w:r>
    </w:p>
    <w:p w:rsidR="00141C08" w:rsidRPr="00141C08" w:rsidRDefault="00141C08" w:rsidP="00141C08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ШОСТА  </w:t>
      </w: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 СЕСІЯ</w:t>
      </w:r>
    </w:p>
    <w:p w:rsidR="00141C08" w:rsidRPr="00141C08" w:rsidRDefault="00141C08" w:rsidP="00141C08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РІШЕННЯ № </w:t>
      </w:r>
      <w:r w:rsidR="00F53449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>77</w:t>
      </w: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>-</w:t>
      </w:r>
      <w:r w:rsidRPr="00141C0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en-US" w:eastAsia="ru-RU"/>
        </w:rPr>
        <w:t>VIII</w:t>
      </w:r>
      <w:r w:rsidRPr="00141C08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 </w:t>
      </w:r>
    </w:p>
    <w:p w:rsidR="00141C08" w:rsidRDefault="00141C08" w:rsidP="00141C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 лютого 2021</w:t>
      </w:r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року                                                                       </w:t>
      </w:r>
      <w:proofErr w:type="spellStart"/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смт</w:t>
      </w:r>
      <w:proofErr w:type="spellEnd"/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141C0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Бородіно</w:t>
      </w:r>
    </w:p>
    <w:p w:rsidR="00141C08" w:rsidRPr="00141C08" w:rsidRDefault="00866DF7" w:rsidP="00141C08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C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14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Pr="0014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68" w:rsidRPr="00141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ділянок </w:t>
      </w:r>
    </w:p>
    <w:p w:rsidR="00141C08" w:rsidRPr="00141C08" w:rsidRDefault="00866DF7" w:rsidP="00141C08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14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141C0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комунальну</w:t>
      </w:r>
      <w:proofErr w:type="spellEnd"/>
      <w:r w:rsidRPr="00141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DF7" w:rsidRDefault="00141C08" w:rsidP="00141C0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14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C08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</w:p>
    <w:p w:rsidR="00141C08" w:rsidRPr="00141C08" w:rsidRDefault="00141C08" w:rsidP="00141C0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866DF7" w:rsidRDefault="00866DF7" w:rsidP="00866DF7">
      <w:pPr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14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66DF7">
        <w:rPr>
          <w:rFonts w:ascii="Times New Roman" w:hAnsi="Times New Roman" w:cs="Times New Roman"/>
          <w:sz w:val="28"/>
          <w:szCs w:val="28"/>
        </w:rPr>
        <w:t>26,  Закону</w:t>
      </w:r>
      <w:proofErr w:type="gramEnd"/>
      <w:r w:rsidRPr="0086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6DF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66DF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6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F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15, 117, 122 </w:t>
      </w:r>
      <w:r w:rsidRPr="00866DF7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866D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Наказу Головного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 «Про передачу земельних ділянок  державної власності у комунальну власність»  № 33-ОТГ від 05.12.2020 року  та з метою раціонального використання земель на території громади</w:t>
      </w:r>
      <w:r w:rsidR="003E2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168">
        <w:rPr>
          <w:rFonts w:ascii="Times New Roman" w:hAnsi="Times New Roman" w:cs="Times New Roman"/>
          <w:sz w:val="28"/>
          <w:szCs w:val="28"/>
        </w:rPr>
        <w:t>Бородінська</w:t>
      </w:r>
      <w:proofErr w:type="spellEnd"/>
      <w:r w:rsidR="003E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168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3E2168">
        <w:rPr>
          <w:rFonts w:ascii="Times New Roman" w:hAnsi="Times New Roman" w:cs="Times New Roman"/>
          <w:sz w:val="28"/>
          <w:szCs w:val="28"/>
        </w:rPr>
        <w:t xml:space="preserve"> рада,</w:t>
      </w:r>
    </w:p>
    <w:p w:rsidR="00866DF7" w:rsidRDefault="00866DF7" w:rsidP="00866D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 И Р І Ш И Л А:</w:t>
      </w:r>
    </w:p>
    <w:p w:rsidR="00866DF7" w:rsidRDefault="00866DF7" w:rsidP="00866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земельні ділянки сільськогосподарського призначення з державної власності в комунальну власність громади загальною площею 10570,</w:t>
      </w:r>
      <w:r w:rsidR="0014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8488 га, які розташовані на території Бородінської селищної ради, Одеської області згідно з актом приймання-передачі (додається)</w:t>
      </w:r>
      <w:r w:rsidR="00644D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D2E" w:rsidRDefault="00644D2E" w:rsidP="00866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ресурсів та сільського господарства Бородінської селищної ради провести державну реєстрацію права комунальної </w:t>
      </w:r>
      <w:r w:rsidR="00F53449">
        <w:rPr>
          <w:rFonts w:ascii="Times New Roman" w:hAnsi="Times New Roman" w:cs="Times New Roman"/>
          <w:sz w:val="28"/>
          <w:szCs w:val="28"/>
          <w:lang w:val="uk-UA"/>
        </w:rPr>
        <w:t>власності відповідно до Закону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«Про державну реєстрацію речових прав на нерухоме майно та їх обтяжень»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в земельно-облікові документи.</w:t>
      </w:r>
    </w:p>
    <w:p w:rsidR="00644D2E" w:rsidRDefault="00644D2E" w:rsidP="00866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комісію з питань земельних ресурсів та сільського господарства.</w:t>
      </w:r>
    </w:p>
    <w:p w:rsidR="00644D2E" w:rsidRDefault="00644D2E" w:rsidP="00644D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4D2E" w:rsidRPr="00644D2E" w:rsidRDefault="00644D2E" w:rsidP="00644D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41C08">
        <w:rPr>
          <w:rFonts w:ascii="Times New Roman" w:hAnsi="Times New Roman" w:cs="Times New Roman"/>
          <w:sz w:val="28"/>
          <w:szCs w:val="28"/>
          <w:lang w:val="uk-UA"/>
        </w:rPr>
        <w:t xml:space="preserve">          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41C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Іван КЮССЕ</w:t>
      </w:r>
    </w:p>
    <w:sectPr w:rsidR="00644D2E" w:rsidRPr="0064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44C"/>
    <w:multiLevelType w:val="hybridMultilevel"/>
    <w:tmpl w:val="0C4863C4"/>
    <w:lvl w:ilvl="0" w:tplc="D61ECF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A"/>
    <w:rsid w:val="00141C08"/>
    <w:rsid w:val="00392F0A"/>
    <w:rsid w:val="003E2168"/>
    <w:rsid w:val="00644D2E"/>
    <w:rsid w:val="00866DF7"/>
    <w:rsid w:val="00E41BE8"/>
    <w:rsid w:val="00F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C2E7-589E-4ADE-A712-8C5433A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2021-02-11T07:01:00Z</dcterms:created>
  <dcterms:modified xsi:type="dcterms:W3CDTF">2021-02-18T10:23:00Z</dcterms:modified>
</cp:coreProperties>
</file>